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44977" w14:textId="1F538321" w:rsidR="009C5E2D" w:rsidRPr="003A3BBA" w:rsidRDefault="004259B8" w:rsidP="003A3B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BBA">
        <w:rPr>
          <w:rFonts w:ascii="Times New Roman" w:hAnsi="Times New Roman" w:cs="Times New Roman"/>
          <w:b/>
          <w:sz w:val="24"/>
          <w:szCs w:val="24"/>
        </w:rPr>
        <w:t>Federal Legislation and Assistive Technology</w:t>
      </w:r>
    </w:p>
    <w:p w14:paraId="569EE992" w14:textId="0D5896F3" w:rsidR="00F05808" w:rsidRPr="000C25E1" w:rsidRDefault="004259B8" w:rsidP="000C25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C25E1">
        <w:rPr>
          <w:rFonts w:ascii="Times New Roman" w:hAnsi="Times New Roman" w:cs="Times New Roman"/>
          <w:sz w:val="24"/>
          <w:szCs w:val="24"/>
        </w:rPr>
        <w:tab/>
      </w:r>
      <w:r w:rsidR="0082588F" w:rsidRPr="000C25E1">
        <w:rPr>
          <w:rFonts w:ascii="Times New Roman" w:hAnsi="Times New Roman" w:cs="Times New Roman"/>
          <w:sz w:val="24"/>
          <w:szCs w:val="24"/>
        </w:rPr>
        <w:t>F</w:t>
      </w:r>
      <w:r w:rsidR="00A0539B" w:rsidRPr="000C25E1">
        <w:rPr>
          <w:rFonts w:ascii="Times New Roman" w:hAnsi="Times New Roman" w:cs="Times New Roman"/>
          <w:sz w:val="24"/>
          <w:szCs w:val="24"/>
        </w:rPr>
        <w:t>ede</w:t>
      </w:r>
      <w:r w:rsidR="0082588F" w:rsidRPr="000C25E1">
        <w:rPr>
          <w:rFonts w:ascii="Times New Roman" w:hAnsi="Times New Roman" w:cs="Times New Roman"/>
          <w:sz w:val="24"/>
          <w:szCs w:val="24"/>
        </w:rPr>
        <w:t xml:space="preserve">ral legislation </w:t>
      </w:r>
      <w:r w:rsidR="006723CA" w:rsidRPr="000C25E1">
        <w:rPr>
          <w:rFonts w:ascii="Times New Roman" w:hAnsi="Times New Roman" w:cs="Times New Roman"/>
          <w:sz w:val="24"/>
          <w:szCs w:val="24"/>
        </w:rPr>
        <w:t xml:space="preserve">has </w:t>
      </w:r>
      <w:r w:rsidR="00184F85" w:rsidRPr="000C25E1">
        <w:rPr>
          <w:rFonts w:ascii="Times New Roman" w:hAnsi="Times New Roman" w:cs="Times New Roman"/>
          <w:sz w:val="24"/>
          <w:szCs w:val="24"/>
        </w:rPr>
        <w:t xml:space="preserve">a </w:t>
      </w:r>
      <w:r w:rsidR="00057305" w:rsidRPr="000C25E1">
        <w:rPr>
          <w:rFonts w:ascii="Times New Roman" w:hAnsi="Times New Roman" w:cs="Times New Roman"/>
          <w:sz w:val="24"/>
          <w:szCs w:val="24"/>
        </w:rPr>
        <w:t xml:space="preserve">significant influence </w:t>
      </w:r>
      <w:r w:rsidR="00383D2C" w:rsidRPr="000C25E1">
        <w:rPr>
          <w:rFonts w:ascii="Times New Roman" w:hAnsi="Times New Roman" w:cs="Times New Roman"/>
          <w:sz w:val="24"/>
          <w:szCs w:val="24"/>
        </w:rPr>
        <w:t xml:space="preserve">on enhancing access and </w:t>
      </w:r>
      <w:r w:rsidR="00E81766" w:rsidRPr="000C25E1">
        <w:rPr>
          <w:rFonts w:ascii="Times New Roman" w:hAnsi="Times New Roman" w:cs="Times New Roman"/>
          <w:sz w:val="24"/>
          <w:szCs w:val="24"/>
        </w:rPr>
        <w:t>availability to</w:t>
      </w:r>
      <w:r w:rsidR="006C2755" w:rsidRPr="000C25E1">
        <w:rPr>
          <w:rFonts w:ascii="Times New Roman" w:hAnsi="Times New Roman" w:cs="Times New Roman"/>
          <w:sz w:val="24"/>
          <w:szCs w:val="24"/>
        </w:rPr>
        <w:t xml:space="preserve"> assistive</w:t>
      </w:r>
      <w:r w:rsidR="00FE3D4E" w:rsidRPr="000C25E1">
        <w:rPr>
          <w:rFonts w:ascii="Times New Roman" w:hAnsi="Times New Roman" w:cs="Times New Roman"/>
          <w:sz w:val="24"/>
          <w:szCs w:val="24"/>
        </w:rPr>
        <w:t xml:space="preserve"> technology for people with disabilities. </w:t>
      </w:r>
      <w:r w:rsidR="00B10DB4" w:rsidRPr="000C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Peterson-Karlan (2015)</w:t>
      </w:r>
      <w:r w:rsidR="007E5C09">
        <w:rPr>
          <w:rFonts w:ascii="Times New Roman" w:hAnsi="Times New Roman" w:cs="Times New Roman"/>
          <w:sz w:val="24"/>
          <w:szCs w:val="24"/>
        </w:rPr>
        <w:t>, argues</w:t>
      </w:r>
      <w:r w:rsidR="00F01520" w:rsidRPr="000C25E1">
        <w:rPr>
          <w:rFonts w:ascii="Times New Roman" w:hAnsi="Times New Roman" w:cs="Times New Roman"/>
          <w:sz w:val="24"/>
          <w:szCs w:val="24"/>
        </w:rPr>
        <w:t xml:space="preserve"> that </w:t>
      </w:r>
      <w:r w:rsidR="00D72AF9" w:rsidRPr="000C25E1">
        <w:rPr>
          <w:rFonts w:ascii="Times New Roman" w:hAnsi="Times New Roman" w:cs="Times New Roman"/>
          <w:sz w:val="24"/>
          <w:szCs w:val="24"/>
        </w:rPr>
        <w:t xml:space="preserve">the word </w:t>
      </w:r>
      <w:r w:rsidR="009F7BE7" w:rsidRPr="000C25E1">
        <w:rPr>
          <w:rFonts w:ascii="Times New Roman" w:hAnsi="Times New Roman" w:cs="Times New Roman"/>
          <w:sz w:val="24"/>
          <w:szCs w:val="24"/>
        </w:rPr>
        <w:t xml:space="preserve">assistive technology was </w:t>
      </w:r>
      <w:r w:rsidR="000770B6" w:rsidRPr="000C25E1">
        <w:rPr>
          <w:rFonts w:ascii="Times New Roman" w:hAnsi="Times New Roman" w:cs="Times New Roman"/>
          <w:sz w:val="24"/>
          <w:szCs w:val="24"/>
        </w:rPr>
        <w:t xml:space="preserve">first </w:t>
      </w:r>
      <w:r w:rsidR="00621069" w:rsidRPr="000C25E1">
        <w:rPr>
          <w:rFonts w:ascii="Times New Roman" w:hAnsi="Times New Roman" w:cs="Times New Roman"/>
          <w:sz w:val="24"/>
          <w:szCs w:val="24"/>
        </w:rPr>
        <w:t xml:space="preserve">defined in </w:t>
      </w:r>
      <w:r w:rsidR="004950FE" w:rsidRPr="000C25E1">
        <w:rPr>
          <w:rFonts w:ascii="Times New Roman" w:hAnsi="Times New Roman" w:cs="Times New Roman"/>
          <w:sz w:val="24"/>
          <w:szCs w:val="24"/>
        </w:rPr>
        <w:t xml:space="preserve">1987 </w:t>
      </w:r>
      <w:r w:rsidR="00706694" w:rsidRPr="000C25E1">
        <w:rPr>
          <w:rFonts w:ascii="Times New Roman" w:hAnsi="Times New Roman" w:cs="Times New Roman"/>
          <w:sz w:val="24"/>
          <w:szCs w:val="24"/>
        </w:rPr>
        <w:t xml:space="preserve">and </w:t>
      </w:r>
      <w:r w:rsidR="00C53431" w:rsidRPr="000C25E1">
        <w:rPr>
          <w:rFonts w:ascii="Times New Roman" w:hAnsi="Times New Roman" w:cs="Times New Roman"/>
          <w:sz w:val="24"/>
          <w:szCs w:val="24"/>
        </w:rPr>
        <w:t xml:space="preserve">presented into the </w:t>
      </w:r>
      <w:r w:rsidR="00B7328B" w:rsidRPr="000C25E1">
        <w:rPr>
          <w:rFonts w:ascii="Times New Roman" w:hAnsi="Times New Roman" w:cs="Times New Roman"/>
          <w:sz w:val="24"/>
          <w:szCs w:val="24"/>
        </w:rPr>
        <w:t xml:space="preserve">technology-related help </w:t>
      </w:r>
      <w:r w:rsidR="00020324" w:rsidRPr="000C25E1">
        <w:rPr>
          <w:rFonts w:ascii="Times New Roman" w:hAnsi="Times New Roman" w:cs="Times New Roman"/>
          <w:sz w:val="24"/>
          <w:szCs w:val="24"/>
        </w:rPr>
        <w:t>for pe</w:t>
      </w:r>
      <w:r w:rsidR="00242B16" w:rsidRPr="000C25E1">
        <w:rPr>
          <w:rFonts w:ascii="Times New Roman" w:hAnsi="Times New Roman" w:cs="Times New Roman"/>
          <w:sz w:val="24"/>
          <w:szCs w:val="24"/>
        </w:rPr>
        <w:t>rs</w:t>
      </w:r>
      <w:r w:rsidR="00CA7441" w:rsidRPr="000C25E1">
        <w:rPr>
          <w:rFonts w:ascii="Times New Roman" w:hAnsi="Times New Roman" w:cs="Times New Roman"/>
          <w:sz w:val="24"/>
          <w:szCs w:val="24"/>
        </w:rPr>
        <w:t xml:space="preserve">ons with disability. </w:t>
      </w:r>
      <w:r w:rsidR="00225E76" w:rsidRPr="000C25E1">
        <w:rPr>
          <w:rFonts w:ascii="Times New Roman" w:hAnsi="Times New Roman" w:cs="Times New Roman"/>
          <w:sz w:val="24"/>
          <w:szCs w:val="24"/>
        </w:rPr>
        <w:t xml:space="preserve">The same source adds that </w:t>
      </w:r>
      <w:r w:rsidR="000E5091" w:rsidRPr="000C25E1">
        <w:rPr>
          <w:rFonts w:ascii="Times New Roman" w:hAnsi="Times New Roman" w:cs="Times New Roman"/>
          <w:sz w:val="24"/>
          <w:szCs w:val="24"/>
        </w:rPr>
        <w:t xml:space="preserve">assistive </w:t>
      </w:r>
      <w:r w:rsidR="00593040" w:rsidRPr="000C25E1">
        <w:rPr>
          <w:rFonts w:ascii="Times New Roman" w:hAnsi="Times New Roman" w:cs="Times New Roman"/>
          <w:sz w:val="24"/>
          <w:szCs w:val="24"/>
        </w:rPr>
        <w:t>technology Act</w:t>
      </w:r>
      <w:r w:rsidR="00BF4937" w:rsidRPr="000C25E1">
        <w:rPr>
          <w:rFonts w:ascii="Times New Roman" w:hAnsi="Times New Roman" w:cs="Times New Roman"/>
          <w:sz w:val="24"/>
          <w:szCs w:val="24"/>
        </w:rPr>
        <w:t xml:space="preserve"> of </w:t>
      </w:r>
      <w:r w:rsidR="00F942BF" w:rsidRPr="000C25E1">
        <w:rPr>
          <w:rFonts w:ascii="Times New Roman" w:hAnsi="Times New Roman" w:cs="Times New Roman"/>
          <w:sz w:val="24"/>
          <w:szCs w:val="24"/>
        </w:rPr>
        <w:t xml:space="preserve">1988 got </w:t>
      </w:r>
      <w:r w:rsidR="00FF4CE6" w:rsidRPr="000C25E1">
        <w:rPr>
          <w:rFonts w:ascii="Times New Roman" w:hAnsi="Times New Roman" w:cs="Times New Roman"/>
          <w:sz w:val="24"/>
          <w:szCs w:val="24"/>
        </w:rPr>
        <w:t>approved</w:t>
      </w:r>
      <w:r w:rsidR="008C0499" w:rsidRPr="000C25E1">
        <w:rPr>
          <w:rFonts w:ascii="Times New Roman" w:hAnsi="Times New Roman" w:cs="Times New Roman"/>
          <w:sz w:val="24"/>
          <w:szCs w:val="24"/>
        </w:rPr>
        <w:t xml:space="preserve"> </w:t>
      </w:r>
      <w:r w:rsidR="00FF4CE6" w:rsidRPr="000C25E1">
        <w:rPr>
          <w:rFonts w:ascii="Times New Roman" w:hAnsi="Times New Roman" w:cs="Times New Roman"/>
          <w:sz w:val="24"/>
          <w:szCs w:val="24"/>
        </w:rPr>
        <w:t xml:space="preserve">by Congress to </w:t>
      </w:r>
      <w:r w:rsidR="00E93829" w:rsidRPr="000C25E1">
        <w:rPr>
          <w:rFonts w:ascii="Times New Roman" w:hAnsi="Times New Roman" w:cs="Times New Roman"/>
          <w:sz w:val="24"/>
          <w:szCs w:val="24"/>
        </w:rPr>
        <w:t>improv</w:t>
      </w:r>
      <w:r w:rsidR="00B2221E" w:rsidRPr="000C25E1">
        <w:rPr>
          <w:rFonts w:ascii="Times New Roman" w:hAnsi="Times New Roman" w:cs="Times New Roman"/>
          <w:sz w:val="24"/>
          <w:szCs w:val="24"/>
        </w:rPr>
        <w:t>e access and fund</w:t>
      </w:r>
      <w:r w:rsidR="00B13864" w:rsidRPr="000C25E1">
        <w:rPr>
          <w:rFonts w:ascii="Times New Roman" w:hAnsi="Times New Roman" w:cs="Times New Roman"/>
          <w:sz w:val="24"/>
          <w:szCs w:val="24"/>
        </w:rPr>
        <w:t xml:space="preserve">ing of assistive technology </w:t>
      </w:r>
      <w:r w:rsidR="005E4C4F" w:rsidRPr="000C25E1">
        <w:rPr>
          <w:rFonts w:ascii="Times New Roman" w:hAnsi="Times New Roman" w:cs="Times New Roman"/>
          <w:sz w:val="24"/>
          <w:szCs w:val="24"/>
        </w:rPr>
        <w:t xml:space="preserve">through state </w:t>
      </w:r>
      <w:r w:rsidR="00155FFE" w:rsidRPr="000C25E1">
        <w:rPr>
          <w:rFonts w:ascii="Times New Roman" w:hAnsi="Times New Roman" w:cs="Times New Roman"/>
          <w:sz w:val="24"/>
          <w:szCs w:val="24"/>
        </w:rPr>
        <w:t xml:space="preserve">energies and national programs. </w:t>
      </w:r>
      <w:r w:rsidR="00A33F7E" w:rsidRPr="000C25E1">
        <w:rPr>
          <w:rFonts w:ascii="Times New Roman" w:hAnsi="Times New Roman" w:cs="Times New Roman"/>
          <w:sz w:val="24"/>
          <w:szCs w:val="24"/>
        </w:rPr>
        <w:t>Therefore, t</w:t>
      </w:r>
      <w:r w:rsidR="00FE5FB6" w:rsidRPr="000C25E1">
        <w:rPr>
          <w:rFonts w:ascii="Times New Roman" w:hAnsi="Times New Roman" w:cs="Times New Roman"/>
          <w:sz w:val="24"/>
          <w:szCs w:val="24"/>
        </w:rPr>
        <w:t xml:space="preserve">hrough this legislation, </w:t>
      </w:r>
      <w:r w:rsidR="00085CE1" w:rsidRPr="000C25E1">
        <w:rPr>
          <w:rFonts w:ascii="Times New Roman" w:hAnsi="Times New Roman" w:cs="Times New Roman"/>
          <w:sz w:val="24"/>
          <w:szCs w:val="24"/>
        </w:rPr>
        <w:t>judicious</w:t>
      </w:r>
      <w:r w:rsidR="002D212F" w:rsidRPr="000C25E1">
        <w:rPr>
          <w:rFonts w:ascii="Times New Roman" w:hAnsi="Times New Roman" w:cs="Times New Roman"/>
          <w:sz w:val="24"/>
          <w:szCs w:val="24"/>
        </w:rPr>
        <w:t xml:space="preserve"> </w:t>
      </w:r>
      <w:r w:rsidR="005F17F7" w:rsidRPr="000C25E1">
        <w:rPr>
          <w:rFonts w:ascii="Times New Roman" w:hAnsi="Times New Roman" w:cs="Times New Roman"/>
          <w:sz w:val="24"/>
          <w:szCs w:val="24"/>
        </w:rPr>
        <w:t>accommodations</w:t>
      </w:r>
      <w:r w:rsidR="00F204A6" w:rsidRPr="000C25E1">
        <w:rPr>
          <w:rFonts w:ascii="Times New Roman" w:hAnsi="Times New Roman" w:cs="Times New Roman"/>
          <w:sz w:val="24"/>
          <w:szCs w:val="24"/>
        </w:rPr>
        <w:t xml:space="preserve"> </w:t>
      </w:r>
      <w:r w:rsidR="005F17F7" w:rsidRPr="000C25E1">
        <w:rPr>
          <w:rFonts w:ascii="Times New Roman" w:hAnsi="Times New Roman" w:cs="Times New Roman"/>
          <w:sz w:val="24"/>
          <w:szCs w:val="24"/>
        </w:rPr>
        <w:t xml:space="preserve">can </w:t>
      </w:r>
      <w:r w:rsidR="00507C78" w:rsidRPr="000C25E1">
        <w:rPr>
          <w:rFonts w:ascii="Times New Roman" w:hAnsi="Times New Roman" w:cs="Times New Roman"/>
          <w:sz w:val="24"/>
          <w:szCs w:val="24"/>
        </w:rPr>
        <w:t>guarantee</w:t>
      </w:r>
      <w:r w:rsidR="000617C5" w:rsidRPr="000C25E1">
        <w:rPr>
          <w:rFonts w:ascii="Times New Roman" w:hAnsi="Times New Roman" w:cs="Times New Roman"/>
          <w:sz w:val="24"/>
          <w:szCs w:val="24"/>
        </w:rPr>
        <w:t xml:space="preserve"> qualified </w:t>
      </w:r>
      <w:r w:rsidR="00354BBC" w:rsidRPr="000C25E1">
        <w:rPr>
          <w:rFonts w:ascii="Times New Roman" w:hAnsi="Times New Roman" w:cs="Times New Roman"/>
          <w:sz w:val="24"/>
          <w:szCs w:val="24"/>
        </w:rPr>
        <w:t xml:space="preserve">postsecondary </w:t>
      </w:r>
      <w:r w:rsidR="00460503" w:rsidRPr="000C25E1">
        <w:rPr>
          <w:rFonts w:ascii="Times New Roman" w:hAnsi="Times New Roman" w:cs="Times New Roman"/>
          <w:sz w:val="24"/>
          <w:szCs w:val="24"/>
        </w:rPr>
        <w:t>students with disabilities</w:t>
      </w:r>
      <w:r w:rsidR="00C61277" w:rsidRPr="000C25E1">
        <w:rPr>
          <w:rFonts w:ascii="Times New Roman" w:hAnsi="Times New Roman" w:cs="Times New Roman"/>
          <w:sz w:val="24"/>
          <w:szCs w:val="24"/>
        </w:rPr>
        <w:t xml:space="preserve"> access </w:t>
      </w:r>
      <w:r w:rsidR="00EA5084" w:rsidRPr="000C25E1">
        <w:rPr>
          <w:rFonts w:ascii="Times New Roman" w:hAnsi="Times New Roman" w:cs="Times New Roman"/>
          <w:sz w:val="24"/>
          <w:szCs w:val="24"/>
        </w:rPr>
        <w:t xml:space="preserve">educational chances </w:t>
      </w:r>
      <w:r w:rsidR="00AE28D4" w:rsidRPr="000C25E1">
        <w:rPr>
          <w:rFonts w:ascii="Times New Roman" w:hAnsi="Times New Roman" w:cs="Times New Roman"/>
          <w:sz w:val="24"/>
          <w:szCs w:val="24"/>
        </w:rPr>
        <w:t>presented</w:t>
      </w:r>
      <w:r w:rsidR="004108E5" w:rsidRPr="000C25E1">
        <w:rPr>
          <w:rFonts w:ascii="Times New Roman" w:hAnsi="Times New Roman" w:cs="Times New Roman"/>
          <w:sz w:val="24"/>
          <w:szCs w:val="24"/>
        </w:rPr>
        <w:t xml:space="preserve"> to other individuals.</w:t>
      </w:r>
      <w:r w:rsidR="007E5C09">
        <w:rPr>
          <w:rFonts w:ascii="Times New Roman" w:hAnsi="Times New Roman" w:cs="Times New Roman"/>
          <w:sz w:val="24"/>
          <w:szCs w:val="24"/>
        </w:rPr>
        <w:t xml:space="preserve"> S</w:t>
      </w:r>
      <w:r w:rsidR="00D42E13" w:rsidRPr="000C25E1">
        <w:rPr>
          <w:rFonts w:ascii="Times New Roman" w:hAnsi="Times New Roman" w:cs="Times New Roman"/>
          <w:sz w:val="24"/>
          <w:szCs w:val="24"/>
        </w:rPr>
        <w:t xml:space="preserve">ome areas with sticky </w:t>
      </w:r>
      <w:r w:rsidR="00510F45" w:rsidRPr="000C25E1">
        <w:rPr>
          <w:rFonts w:ascii="Times New Roman" w:hAnsi="Times New Roman" w:cs="Times New Roman"/>
          <w:sz w:val="24"/>
          <w:szCs w:val="24"/>
        </w:rPr>
        <w:t xml:space="preserve">points include </w:t>
      </w:r>
      <w:r w:rsidR="00600F2F" w:rsidRPr="000C25E1">
        <w:rPr>
          <w:rFonts w:ascii="Times New Roman" w:hAnsi="Times New Roman" w:cs="Times New Roman"/>
          <w:sz w:val="24"/>
          <w:szCs w:val="24"/>
        </w:rPr>
        <w:t xml:space="preserve">children with multiple disabilities </w:t>
      </w:r>
      <w:r w:rsidR="00B067BA" w:rsidRPr="000C25E1">
        <w:rPr>
          <w:rFonts w:ascii="Times New Roman" w:hAnsi="Times New Roman" w:cs="Times New Roman"/>
          <w:sz w:val="24"/>
          <w:szCs w:val="24"/>
        </w:rPr>
        <w:t xml:space="preserve">who make it </w:t>
      </w:r>
      <w:r w:rsidR="00B46C6E" w:rsidRPr="000C25E1">
        <w:rPr>
          <w:rFonts w:ascii="Times New Roman" w:hAnsi="Times New Roman" w:cs="Times New Roman"/>
          <w:sz w:val="24"/>
          <w:szCs w:val="24"/>
        </w:rPr>
        <w:t xml:space="preserve">a challenge </w:t>
      </w:r>
      <w:r w:rsidR="003D44E0" w:rsidRPr="000C25E1">
        <w:rPr>
          <w:rFonts w:ascii="Times New Roman" w:hAnsi="Times New Roman" w:cs="Times New Roman"/>
          <w:sz w:val="24"/>
          <w:szCs w:val="24"/>
        </w:rPr>
        <w:t xml:space="preserve">as they </w:t>
      </w:r>
      <w:r w:rsidR="00077334" w:rsidRPr="000C25E1">
        <w:rPr>
          <w:rFonts w:ascii="Times New Roman" w:hAnsi="Times New Roman" w:cs="Times New Roman"/>
          <w:sz w:val="24"/>
          <w:szCs w:val="24"/>
        </w:rPr>
        <w:t xml:space="preserve">may require </w:t>
      </w:r>
      <w:r w:rsidR="00066483" w:rsidRPr="000C25E1">
        <w:rPr>
          <w:rFonts w:ascii="Times New Roman" w:hAnsi="Times New Roman" w:cs="Times New Roman"/>
          <w:sz w:val="24"/>
          <w:szCs w:val="24"/>
        </w:rPr>
        <w:t xml:space="preserve">two </w:t>
      </w:r>
      <w:r w:rsidR="003F5E87" w:rsidRPr="000C25E1">
        <w:rPr>
          <w:rFonts w:ascii="Times New Roman" w:hAnsi="Times New Roman" w:cs="Times New Roman"/>
          <w:sz w:val="24"/>
          <w:szCs w:val="24"/>
        </w:rPr>
        <w:t xml:space="preserve">technologies to use </w:t>
      </w:r>
      <w:r w:rsidR="00AE28D4" w:rsidRPr="000C25E1">
        <w:rPr>
          <w:rFonts w:ascii="Times New Roman" w:hAnsi="Times New Roman" w:cs="Times New Roman"/>
          <w:sz w:val="24"/>
          <w:szCs w:val="24"/>
        </w:rPr>
        <w:t>simultaneously</w:t>
      </w:r>
      <w:r w:rsidR="003F5E87" w:rsidRPr="000C25E1">
        <w:rPr>
          <w:rFonts w:ascii="Times New Roman" w:hAnsi="Times New Roman" w:cs="Times New Roman"/>
          <w:sz w:val="24"/>
          <w:szCs w:val="24"/>
        </w:rPr>
        <w:t>.</w:t>
      </w:r>
    </w:p>
    <w:p w14:paraId="5685669B" w14:textId="11D9CCB3" w:rsidR="00385A41" w:rsidRDefault="004259B8" w:rsidP="000C25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C25E1">
        <w:rPr>
          <w:rFonts w:ascii="Times New Roman" w:hAnsi="Times New Roman" w:cs="Times New Roman"/>
          <w:sz w:val="24"/>
          <w:szCs w:val="24"/>
        </w:rPr>
        <w:tab/>
      </w:r>
      <w:r w:rsidR="003B2DDB" w:rsidRPr="000C25E1">
        <w:rPr>
          <w:rFonts w:ascii="Times New Roman" w:hAnsi="Times New Roman" w:cs="Times New Roman"/>
          <w:sz w:val="24"/>
          <w:szCs w:val="24"/>
        </w:rPr>
        <w:t xml:space="preserve">The website accessibility </w:t>
      </w:r>
      <w:r w:rsidR="00196D3B" w:rsidRPr="000C25E1">
        <w:rPr>
          <w:rFonts w:ascii="Times New Roman" w:hAnsi="Times New Roman" w:cs="Times New Roman"/>
          <w:sz w:val="24"/>
          <w:szCs w:val="24"/>
        </w:rPr>
        <w:t xml:space="preserve">follows the </w:t>
      </w:r>
      <w:r w:rsidR="00A947AA" w:rsidRPr="000C25E1">
        <w:rPr>
          <w:rFonts w:ascii="Times New Roman" w:hAnsi="Times New Roman" w:cs="Times New Roman"/>
          <w:sz w:val="24"/>
          <w:szCs w:val="24"/>
        </w:rPr>
        <w:t xml:space="preserve">ADA Title III of public </w:t>
      </w:r>
      <w:r w:rsidR="008400F0" w:rsidRPr="000C25E1">
        <w:rPr>
          <w:rFonts w:ascii="Times New Roman" w:hAnsi="Times New Roman" w:cs="Times New Roman"/>
          <w:sz w:val="24"/>
          <w:szCs w:val="24"/>
        </w:rPr>
        <w:t>accommodations</w:t>
      </w:r>
      <w:r w:rsidR="00A947AA" w:rsidRPr="000C25E1">
        <w:rPr>
          <w:rFonts w:ascii="Times New Roman" w:hAnsi="Times New Roman" w:cs="Times New Roman"/>
          <w:sz w:val="24"/>
          <w:szCs w:val="24"/>
        </w:rPr>
        <w:t xml:space="preserve"> and commercial facilities. </w:t>
      </w:r>
      <w:r w:rsidR="000D4ED4" w:rsidRPr="000C25E1">
        <w:rPr>
          <w:rFonts w:ascii="Times New Roman" w:hAnsi="Times New Roman" w:cs="Times New Roman"/>
          <w:sz w:val="24"/>
          <w:szCs w:val="24"/>
        </w:rPr>
        <w:t>Therefore</w:t>
      </w:r>
      <w:r w:rsidR="00833070" w:rsidRPr="000C25E1">
        <w:rPr>
          <w:rFonts w:ascii="Times New Roman" w:hAnsi="Times New Roman" w:cs="Times New Roman"/>
          <w:sz w:val="24"/>
          <w:szCs w:val="24"/>
        </w:rPr>
        <w:t>, t</w:t>
      </w:r>
      <w:r w:rsidR="001618CC" w:rsidRPr="000C25E1">
        <w:rPr>
          <w:rFonts w:ascii="Times New Roman" w:hAnsi="Times New Roman" w:cs="Times New Roman"/>
          <w:sz w:val="24"/>
          <w:szCs w:val="24"/>
        </w:rPr>
        <w:t>h</w:t>
      </w:r>
      <w:r w:rsidR="00833070" w:rsidRPr="000C25E1">
        <w:rPr>
          <w:rFonts w:ascii="Times New Roman" w:hAnsi="Times New Roman" w:cs="Times New Roman"/>
          <w:sz w:val="24"/>
          <w:szCs w:val="24"/>
        </w:rPr>
        <w:t>is will req</w:t>
      </w:r>
      <w:r w:rsidR="0033549E" w:rsidRPr="000C25E1">
        <w:rPr>
          <w:rFonts w:ascii="Times New Roman" w:hAnsi="Times New Roman" w:cs="Times New Roman"/>
          <w:sz w:val="24"/>
          <w:szCs w:val="24"/>
        </w:rPr>
        <w:t xml:space="preserve">uire </w:t>
      </w:r>
      <w:r w:rsidR="00220025" w:rsidRPr="000C25E1">
        <w:rPr>
          <w:rFonts w:ascii="Times New Roman" w:hAnsi="Times New Roman" w:cs="Times New Roman"/>
          <w:sz w:val="24"/>
          <w:szCs w:val="24"/>
        </w:rPr>
        <w:t xml:space="preserve">schools and </w:t>
      </w:r>
      <w:r w:rsidR="00646FFB" w:rsidRPr="000C25E1">
        <w:rPr>
          <w:rFonts w:ascii="Times New Roman" w:hAnsi="Times New Roman" w:cs="Times New Roman"/>
          <w:sz w:val="24"/>
          <w:szCs w:val="24"/>
        </w:rPr>
        <w:t xml:space="preserve">other public </w:t>
      </w:r>
      <w:r w:rsidR="00E05D82" w:rsidRPr="000C25E1">
        <w:rPr>
          <w:rFonts w:ascii="Times New Roman" w:hAnsi="Times New Roman" w:cs="Times New Roman"/>
          <w:sz w:val="24"/>
          <w:szCs w:val="24"/>
        </w:rPr>
        <w:t xml:space="preserve">institutions design </w:t>
      </w:r>
      <w:r w:rsidR="001618CC" w:rsidRPr="000C25E1">
        <w:rPr>
          <w:rFonts w:ascii="Times New Roman" w:hAnsi="Times New Roman" w:cs="Times New Roman"/>
          <w:sz w:val="24"/>
          <w:szCs w:val="24"/>
        </w:rPr>
        <w:t xml:space="preserve">websites </w:t>
      </w:r>
      <w:r w:rsidR="006927AE" w:rsidRPr="000C25E1">
        <w:rPr>
          <w:rFonts w:ascii="Times New Roman" w:hAnsi="Times New Roman" w:cs="Times New Roman"/>
          <w:sz w:val="24"/>
          <w:szCs w:val="24"/>
        </w:rPr>
        <w:t xml:space="preserve">accessible to all persons </w:t>
      </w:r>
      <w:r w:rsidR="007E5C09">
        <w:rPr>
          <w:rFonts w:ascii="Times New Roman" w:hAnsi="Times New Roman" w:cs="Times New Roman"/>
          <w:sz w:val="24"/>
          <w:szCs w:val="24"/>
        </w:rPr>
        <w:t>he</w:t>
      </w:r>
      <w:r w:rsidR="003A715C" w:rsidRPr="000C25E1">
        <w:rPr>
          <w:rFonts w:ascii="Times New Roman" w:hAnsi="Times New Roman" w:cs="Times New Roman"/>
          <w:sz w:val="24"/>
          <w:szCs w:val="24"/>
        </w:rPr>
        <w:t xml:space="preserve">nce </w:t>
      </w:r>
      <w:r w:rsidR="00872E0D" w:rsidRPr="000C25E1">
        <w:rPr>
          <w:rFonts w:ascii="Times New Roman" w:hAnsi="Times New Roman" w:cs="Times New Roman"/>
          <w:sz w:val="24"/>
          <w:szCs w:val="24"/>
        </w:rPr>
        <w:t xml:space="preserve">avoiding </w:t>
      </w:r>
      <w:r w:rsidR="009E00AD" w:rsidRPr="000C25E1">
        <w:rPr>
          <w:rFonts w:ascii="Times New Roman" w:hAnsi="Times New Roman" w:cs="Times New Roman"/>
          <w:sz w:val="24"/>
          <w:szCs w:val="24"/>
        </w:rPr>
        <w:t xml:space="preserve">discernment </w:t>
      </w:r>
      <w:r w:rsidR="005168ED" w:rsidRPr="000C25E1">
        <w:rPr>
          <w:rFonts w:ascii="Times New Roman" w:hAnsi="Times New Roman" w:cs="Times New Roman"/>
          <w:sz w:val="24"/>
          <w:szCs w:val="24"/>
        </w:rPr>
        <w:t xml:space="preserve">to persons with disability </w:t>
      </w:r>
      <w:r w:rsidR="00E57B1F" w:rsidRPr="000C25E1">
        <w:rPr>
          <w:rFonts w:ascii="Times New Roman" w:hAnsi="Times New Roman" w:cs="Times New Roman"/>
          <w:sz w:val="24"/>
          <w:szCs w:val="24"/>
        </w:rPr>
        <w:t xml:space="preserve">from obtaining </w:t>
      </w:r>
      <w:r w:rsidR="00947179" w:rsidRPr="000C25E1">
        <w:rPr>
          <w:rFonts w:ascii="Times New Roman" w:hAnsi="Times New Roman" w:cs="Times New Roman"/>
          <w:sz w:val="24"/>
          <w:szCs w:val="24"/>
        </w:rPr>
        <w:t>amenities</w:t>
      </w:r>
      <w:r w:rsidR="00E57B1F" w:rsidRPr="000C25E1">
        <w:rPr>
          <w:rFonts w:ascii="Times New Roman" w:hAnsi="Times New Roman" w:cs="Times New Roman"/>
          <w:sz w:val="24"/>
          <w:szCs w:val="24"/>
        </w:rPr>
        <w:t xml:space="preserve">, </w:t>
      </w:r>
      <w:r w:rsidR="00947179" w:rsidRPr="000C25E1">
        <w:rPr>
          <w:rFonts w:ascii="Times New Roman" w:hAnsi="Times New Roman" w:cs="Times New Roman"/>
          <w:sz w:val="24"/>
          <w:szCs w:val="24"/>
        </w:rPr>
        <w:t>plans</w:t>
      </w:r>
      <w:r w:rsidR="00BE0116" w:rsidRPr="000C25E1">
        <w:rPr>
          <w:rFonts w:ascii="Times New Roman" w:hAnsi="Times New Roman" w:cs="Times New Roman"/>
          <w:sz w:val="24"/>
          <w:szCs w:val="24"/>
        </w:rPr>
        <w:t xml:space="preserve"> </w:t>
      </w:r>
      <w:r w:rsidR="00947179" w:rsidRPr="000C25E1">
        <w:rPr>
          <w:rFonts w:ascii="Times New Roman" w:hAnsi="Times New Roman" w:cs="Times New Roman"/>
          <w:sz w:val="24"/>
          <w:szCs w:val="24"/>
        </w:rPr>
        <w:t xml:space="preserve">and events </w:t>
      </w:r>
      <w:r w:rsidR="00E8390E" w:rsidRPr="000C25E1">
        <w:rPr>
          <w:rFonts w:ascii="Times New Roman" w:hAnsi="Times New Roman" w:cs="Times New Roman"/>
          <w:sz w:val="24"/>
          <w:szCs w:val="24"/>
        </w:rPr>
        <w:t xml:space="preserve">provided by the </w:t>
      </w:r>
      <w:r w:rsidR="00184788" w:rsidRPr="000C25E1">
        <w:rPr>
          <w:rFonts w:ascii="Times New Roman" w:hAnsi="Times New Roman" w:cs="Times New Roman"/>
          <w:sz w:val="24"/>
          <w:szCs w:val="24"/>
        </w:rPr>
        <w:t>governments.</w:t>
      </w:r>
      <w:r w:rsidR="00864D6E" w:rsidRPr="000C25E1">
        <w:rPr>
          <w:rFonts w:ascii="Times New Roman" w:hAnsi="Times New Roman" w:cs="Times New Roman"/>
          <w:sz w:val="24"/>
          <w:szCs w:val="24"/>
        </w:rPr>
        <w:t xml:space="preserve"> </w:t>
      </w:r>
      <w:r w:rsidR="008400F0" w:rsidRPr="000C25E1">
        <w:rPr>
          <w:rFonts w:ascii="Times New Roman" w:hAnsi="Times New Roman" w:cs="Times New Roman"/>
          <w:sz w:val="24"/>
          <w:szCs w:val="24"/>
        </w:rPr>
        <w:t xml:space="preserve">Also, </w:t>
      </w:r>
      <w:r w:rsidR="009032A0" w:rsidRPr="000C25E1">
        <w:rPr>
          <w:rFonts w:ascii="Times New Roman" w:hAnsi="Times New Roman" w:cs="Times New Roman"/>
          <w:sz w:val="24"/>
          <w:szCs w:val="24"/>
        </w:rPr>
        <w:t xml:space="preserve">open site licenses </w:t>
      </w:r>
      <w:r w:rsidR="00B4259F" w:rsidRPr="000C25E1">
        <w:rPr>
          <w:rFonts w:ascii="Times New Roman" w:hAnsi="Times New Roman" w:cs="Times New Roman"/>
          <w:sz w:val="24"/>
          <w:szCs w:val="24"/>
        </w:rPr>
        <w:t xml:space="preserve">are essential in </w:t>
      </w:r>
      <w:r w:rsidR="007F4AE3" w:rsidRPr="000C25E1">
        <w:rPr>
          <w:rFonts w:ascii="Times New Roman" w:hAnsi="Times New Roman" w:cs="Times New Roman"/>
          <w:sz w:val="24"/>
          <w:szCs w:val="24"/>
        </w:rPr>
        <w:t xml:space="preserve">eliminating </w:t>
      </w:r>
      <w:r w:rsidR="00851EC4" w:rsidRPr="000C25E1">
        <w:rPr>
          <w:rFonts w:ascii="Times New Roman" w:hAnsi="Times New Roman" w:cs="Times New Roman"/>
          <w:sz w:val="24"/>
          <w:szCs w:val="24"/>
        </w:rPr>
        <w:t xml:space="preserve">discrimination among individuals </w:t>
      </w:r>
      <w:r w:rsidR="005423AE" w:rsidRPr="000C25E1">
        <w:rPr>
          <w:rFonts w:ascii="Times New Roman" w:hAnsi="Times New Roman" w:cs="Times New Roman"/>
          <w:sz w:val="24"/>
          <w:szCs w:val="24"/>
        </w:rPr>
        <w:t xml:space="preserve">as all of them will have right to </w:t>
      </w:r>
      <w:r w:rsidR="00F51DC9" w:rsidRPr="000C25E1">
        <w:rPr>
          <w:rFonts w:ascii="Times New Roman" w:hAnsi="Times New Roman" w:cs="Times New Roman"/>
          <w:sz w:val="24"/>
          <w:szCs w:val="24"/>
        </w:rPr>
        <w:t xml:space="preserve">obtain </w:t>
      </w:r>
      <w:r w:rsidR="004652FA" w:rsidRPr="000C25E1">
        <w:rPr>
          <w:rFonts w:ascii="Times New Roman" w:hAnsi="Times New Roman" w:cs="Times New Roman"/>
          <w:sz w:val="24"/>
          <w:szCs w:val="24"/>
        </w:rPr>
        <w:t xml:space="preserve">resources </w:t>
      </w:r>
      <w:r w:rsidR="0047377C" w:rsidRPr="000C25E1">
        <w:rPr>
          <w:rFonts w:ascii="Times New Roman" w:hAnsi="Times New Roman" w:cs="Times New Roman"/>
          <w:sz w:val="24"/>
          <w:szCs w:val="24"/>
        </w:rPr>
        <w:t xml:space="preserve">as long as they follow the </w:t>
      </w:r>
      <w:r w:rsidR="002A0B8B" w:rsidRPr="000C25E1">
        <w:rPr>
          <w:rFonts w:ascii="Times New Roman" w:hAnsi="Times New Roman" w:cs="Times New Roman"/>
          <w:sz w:val="24"/>
          <w:szCs w:val="24"/>
        </w:rPr>
        <w:t xml:space="preserve">license’s </w:t>
      </w:r>
      <w:r w:rsidR="00FB41EB" w:rsidRPr="000C25E1">
        <w:rPr>
          <w:rFonts w:ascii="Times New Roman" w:hAnsi="Times New Roman" w:cs="Times New Roman"/>
          <w:sz w:val="24"/>
          <w:szCs w:val="24"/>
        </w:rPr>
        <w:t>conditions.</w:t>
      </w:r>
      <w:r w:rsidR="002F5C5F" w:rsidRPr="000C25E1">
        <w:rPr>
          <w:rFonts w:ascii="Times New Roman" w:hAnsi="Times New Roman" w:cs="Times New Roman"/>
          <w:sz w:val="24"/>
          <w:szCs w:val="24"/>
        </w:rPr>
        <w:t xml:space="preserve"> Assistive technology budget is quite </w:t>
      </w:r>
      <w:r w:rsidR="007F0F18" w:rsidRPr="000C25E1">
        <w:rPr>
          <w:rFonts w:ascii="Times New Roman" w:hAnsi="Times New Roman" w:cs="Times New Roman"/>
          <w:sz w:val="24"/>
          <w:szCs w:val="24"/>
        </w:rPr>
        <w:t>expensive;</w:t>
      </w:r>
      <w:r w:rsidR="00783930" w:rsidRPr="000C25E1">
        <w:rPr>
          <w:rFonts w:ascii="Times New Roman" w:hAnsi="Times New Roman" w:cs="Times New Roman"/>
          <w:sz w:val="24"/>
          <w:szCs w:val="24"/>
        </w:rPr>
        <w:t xml:space="preserve"> however, the relevant institution can obta</w:t>
      </w:r>
      <w:r w:rsidR="000F7A61" w:rsidRPr="000C25E1">
        <w:rPr>
          <w:rFonts w:ascii="Times New Roman" w:hAnsi="Times New Roman" w:cs="Times New Roman"/>
          <w:sz w:val="24"/>
          <w:szCs w:val="24"/>
        </w:rPr>
        <w:t xml:space="preserve">in finance through </w:t>
      </w:r>
      <w:r w:rsidR="00072BCE" w:rsidRPr="000C25E1">
        <w:rPr>
          <w:rFonts w:ascii="Times New Roman" w:hAnsi="Times New Roman" w:cs="Times New Roman"/>
          <w:sz w:val="24"/>
          <w:szCs w:val="24"/>
        </w:rPr>
        <w:t>mandated program</w:t>
      </w:r>
      <w:r w:rsidR="008C3211" w:rsidRPr="000C25E1">
        <w:rPr>
          <w:rFonts w:ascii="Times New Roman" w:hAnsi="Times New Roman" w:cs="Times New Roman"/>
          <w:sz w:val="24"/>
          <w:szCs w:val="24"/>
        </w:rPr>
        <w:t>s and other assistive technology loan programs</w:t>
      </w:r>
      <w:r w:rsidR="007F0F18" w:rsidRPr="000C25E1">
        <w:rPr>
          <w:rFonts w:ascii="Times New Roman" w:hAnsi="Times New Roman" w:cs="Times New Roman"/>
          <w:sz w:val="24"/>
          <w:szCs w:val="24"/>
        </w:rPr>
        <w:t xml:space="preserve"> (</w:t>
      </w:r>
      <w:r w:rsidR="007F0F18" w:rsidRPr="000C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Durocher et al., 2019</w:t>
      </w:r>
      <w:r w:rsidR="007F0F18" w:rsidRPr="000C25E1">
        <w:rPr>
          <w:rFonts w:ascii="Times New Roman" w:hAnsi="Times New Roman" w:cs="Times New Roman"/>
          <w:sz w:val="24"/>
          <w:szCs w:val="24"/>
        </w:rPr>
        <w:t>)</w:t>
      </w:r>
      <w:r w:rsidR="008C3211" w:rsidRPr="000C25E1">
        <w:rPr>
          <w:rFonts w:ascii="Times New Roman" w:hAnsi="Times New Roman" w:cs="Times New Roman"/>
          <w:sz w:val="24"/>
          <w:szCs w:val="24"/>
        </w:rPr>
        <w:t xml:space="preserve">. </w:t>
      </w:r>
      <w:r w:rsidR="000D5B4A" w:rsidRPr="000C25E1">
        <w:rPr>
          <w:rFonts w:ascii="Times New Roman" w:hAnsi="Times New Roman" w:cs="Times New Roman"/>
          <w:sz w:val="24"/>
          <w:szCs w:val="24"/>
        </w:rPr>
        <w:t xml:space="preserve">Incoming </w:t>
      </w:r>
      <w:r w:rsidR="00402DE3" w:rsidRPr="000C25E1">
        <w:rPr>
          <w:rFonts w:ascii="Times New Roman" w:hAnsi="Times New Roman" w:cs="Times New Roman"/>
          <w:sz w:val="24"/>
          <w:szCs w:val="24"/>
        </w:rPr>
        <w:t xml:space="preserve">students </w:t>
      </w:r>
      <w:r w:rsidR="00CE6454" w:rsidRPr="000C25E1">
        <w:rPr>
          <w:rFonts w:ascii="Times New Roman" w:hAnsi="Times New Roman" w:cs="Times New Roman"/>
          <w:sz w:val="24"/>
          <w:szCs w:val="24"/>
        </w:rPr>
        <w:t xml:space="preserve">have unrealistic expectations </w:t>
      </w:r>
      <w:r w:rsidR="005222EE" w:rsidRPr="000C25E1">
        <w:rPr>
          <w:rFonts w:ascii="Times New Roman" w:hAnsi="Times New Roman" w:cs="Times New Roman"/>
          <w:sz w:val="24"/>
          <w:szCs w:val="24"/>
        </w:rPr>
        <w:t xml:space="preserve">because they </w:t>
      </w:r>
      <w:r w:rsidR="00604D8D" w:rsidRPr="000C25E1">
        <w:rPr>
          <w:rFonts w:ascii="Times New Roman" w:hAnsi="Times New Roman" w:cs="Times New Roman"/>
          <w:sz w:val="24"/>
          <w:szCs w:val="24"/>
        </w:rPr>
        <w:t xml:space="preserve">believe </w:t>
      </w:r>
      <w:r w:rsidR="0090573E" w:rsidRPr="000C25E1">
        <w:rPr>
          <w:rFonts w:ascii="Times New Roman" w:hAnsi="Times New Roman" w:cs="Times New Roman"/>
          <w:sz w:val="24"/>
          <w:szCs w:val="24"/>
        </w:rPr>
        <w:t>every</w:t>
      </w:r>
      <w:r w:rsidR="00264000" w:rsidRPr="000C25E1">
        <w:rPr>
          <w:rFonts w:ascii="Times New Roman" w:hAnsi="Times New Roman" w:cs="Times New Roman"/>
          <w:sz w:val="24"/>
          <w:szCs w:val="24"/>
        </w:rPr>
        <w:t xml:space="preserve"> disable</w:t>
      </w:r>
      <w:r w:rsidR="00FA49E8" w:rsidRPr="000C25E1">
        <w:rPr>
          <w:rFonts w:ascii="Times New Roman" w:hAnsi="Times New Roman" w:cs="Times New Roman"/>
          <w:sz w:val="24"/>
          <w:szCs w:val="24"/>
        </w:rPr>
        <w:t>d person</w:t>
      </w:r>
      <w:r w:rsidR="0090573E" w:rsidRPr="000C25E1">
        <w:rPr>
          <w:rFonts w:ascii="Times New Roman" w:hAnsi="Times New Roman" w:cs="Times New Roman"/>
          <w:sz w:val="24"/>
          <w:szCs w:val="24"/>
        </w:rPr>
        <w:t xml:space="preserve"> </w:t>
      </w:r>
      <w:r w:rsidR="00E47934" w:rsidRPr="000C25E1">
        <w:rPr>
          <w:rFonts w:ascii="Times New Roman" w:hAnsi="Times New Roman" w:cs="Times New Roman"/>
          <w:sz w:val="24"/>
          <w:szCs w:val="24"/>
        </w:rPr>
        <w:t xml:space="preserve">is </w:t>
      </w:r>
      <w:r w:rsidR="00644282" w:rsidRPr="000C25E1">
        <w:rPr>
          <w:rFonts w:ascii="Times New Roman" w:hAnsi="Times New Roman" w:cs="Times New Roman"/>
          <w:sz w:val="24"/>
          <w:szCs w:val="24"/>
        </w:rPr>
        <w:t xml:space="preserve">entitled to </w:t>
      </w:r>
      <w:r w:rsidR="00F614E3" w:rsidRPr="000C25E1">
        <w:rPr>
          <w:rFonts w:ascii="Times New Roman" w:hAnsi="Times New Roman" w:cs="Times New Roman"/>
          <w:sz w:val="24"/>
          <w:szCs w:val="24"/>
        </w:rPr>
        <w:t>assistive technology</w:t>
      </w:r>
      <w:r w:rsidR="000A3B74" w:rsidRPr="000C25E1">
        <w:rPr>
          <w:rFonts w:ascii="Times New Roman" w:hAnsi="Times New Roman" w:cs="Times New Roman"/>
          <w:sz w:val="24"/>
          <w:szCs w:val="24"/>
        </w:rPr>
        <w:t xml:space="preserve">, but </w:t>
      </w:r>
      <w:r w:rsidR="005E1F20" w:rsidRPr="000C25E1">
        <w:rPr>
          <w:rFonts w:ascii="Times New Roman" w:hAnsi="Times New Roman" w:cs="Times New Roman"/>
          <w:sz w:val="24"/>
          <w:szCs w:val="24"/>
        </w:rPr>
        <w:t>they must undergo an assessment to mandate they are disabled.</w:t>
      </w:r>
      <w:r w:rsidR="00063EF9" w:rsidRPr="000C25E1">
        <w:rPr>
          <w:rFonts w:ascii="Times New Roman" w:hAnsi="Times New Roman" w:cs="Times New Roman"/>
          <w:sz w:val="24"/>
          <w:szCs w:val="24"/>
        </w:rPr>
        <w:t xml:space="preserve"> T</w:t>
      </w:r>
      <w:r w:rsidR="00311F5C" w:rsidRPr="000C25E1">
        <w:rPr>
          <w:rFonts w:ascii="Times New Roman" w:hAnsi="Times New Roman" w:cs="Times New Roman"/>
          <w:sz w:val="24"/>
          <w:szCs w:val="24"/>
        </w:rPr>
        <w:t xml:space="preserve">he </w:t>
      </w:r>
      <w:r w:rsidR="002C0A8F" w:rsidRPr="000C25E1">
        <w:rPr>
          <w:rFonts w:ascii="Times New Roman" w:hAnsi="Times New Roman" w:cs="Times New Roman"/>
          <w:sz w:val="24"/>
          <w:szCs w:val="24"/>
        </w:rPr>
        <w:t xml:space="preserve">faculty </w:t>
      </w:r>
      <w:r w:rsidR="008E54D4" w:rsidRPr="000C25E1">
        <w:rPr>
          <w:rFonts w:ascii="Times New Roman" w:hAnsi="Times New Roman" w:cs="Times New Roman"/>
          <w:sz w:val="24"/>
          <w:szCs w:val="24"/>
        </w:rPr>
        <w:t>has resisted</w:t>
      </w:r>
      <w:r w:rsidR="004D21E9" w:rsidRPr="000C25E1">
        <w:rPr>
          <w:rFonts w:ascii="Times New Roman" w:hAnsi="Times New Roman" w:cs="Times New Roman"/>
          <w:sz w:val="24"/>
          <w:szCs w:val="24"/>
        </w:rPr>
        <w:t xml:space="preserve"> the laws </w:t>
      </w:r>
      <w:r w:rsidR="0012227B" w:rsidRPr="000C25E1">
        <w:rPr>
          <w:rFonts w:ascii="Times New Roman" w:hAnsi="Times New Roman" w:cs="Times New Roman"/>
          <w:sz w:val="24"/>
          <w:szCs w:val="24"/>
        </w:rPr>
        <w:t xml:space="preserve">due to resulting </w:t>
      </w:r>
      <w:r w:rsidR="00920D8C" w:rsidRPr="000C25E1">
        <w:rPr>
          <w:rFonts w:ascii="Times New Roman" w:hAnsi="Times New Roman" w:cs="Times New Roman"/>
          <w:sz w:val="24"/>
          <w:szCs w:val="24"/>
        </w:rPr>
        <w:t xml:space="preserve">pressure </w:t>
      </w:r>
      <w:r w:rsidR="004760C6" w:rsidRPr="000C25E1">
        <w:rPr>
          <w:rFonts w:ascii="Times New Roman" w:hAnsi="Times New Roman" w:cs="Times New Roman"/>
          <w:sz w:val="24"/>
          <w:szCs w:val="24"/>
        </w:rPr>
        <w:t xml:space="preserve">coming from </w:t>
      </w:r>
      <w:r w:rsidR="00C41401" w:rsidRPr="000C25E1">
        <w:rPr>
          <w:rFonts w:ascii="Times New Roman" w:hAnsi="Times New Roman" w:cs="Times New Roman"/>
          <w:sz w:val="24"/>
          <w:szCs w:val="24"/>
        </w:rPr>
        <w:t>more expen</w:t>
      </w:r>
      <w:r w:rsidR="00885450" w:rsidRPr="000C25E1">
        <w:rPr>
          <w:rFonts w:ascii="Times New Roman" w:hAnsi="Times New Roman" w:cs="Times New Roman"/>
          <w:sz w:val="24"/>
          <w:szCs w:val="24"/>
        </w:rPr>
        <w:t xml:space="preserve">ses associated with the technology. </w:t>
      </w:r>
      <w:r w:rsidR="009D1641" w:rsidRPr="000C25E1">
        <w:rPr>
          <w:rFonts w:ascii="Times New Roman" w:hAnsi="Times New Roman" w:cs="Times New Roman"/>
          <w:sz w:val="24"/>
          <w:szCs w:val="24"/>
        </w:rPr>
        <w:t xml:space="preserve">However, </w:t>
      </w:r>
      <w:r w:rsidR="00672FE0" w:rsidRPr="000C25E1">
        <w:rPr>
          <w:rFonts w:ascii="Times New Roman" w:hAnsi="Times New Roman" w:cs="Times New Roman"/>
          <w:sz w:val="24"/>
          <w:szCs w:val="24"/>
        </w:rPr>
        <w:t xml:space="preserve">I think it is critical </w:t>
      </w:r>
      <w:r w:rsidR="005A21C8" w:rsidRPr="000C25E1">
        <w:rPr>
          <w:rFonts w:ascii="Times New Roman" w:hAnsi="Times New Roman" w:cs="Times New Roman"/>
          <w:sz w:val="24"/>
          <w:szCs w:val="24"/>
        </w:rPr>
        <w:t>for th</w:t>
      </w:r>
      <w:r w:rsidR="002A6159" w:rsidRPr="000C25E1">
        <w:rPr>
          <w:rFonts w:ascii="Times New Roman" w:hAnsi="Times New Roman" w:cs="Times New Roman"/>
          <w:sz w:val="24"/>
          <w:szCs w:val="24"/>
        </w:rPr>
        <w:t xml:space="preserve">e </w:t>
      </w:r>
      <w:r w:rsidR="00F23845" w:rsidRPr="000C25E1">
        <w:rPr>
          <w:rFonts w:ascii="Times New Roman" w:hAnsi="Times New Roman" w:cs="Times New Roman"/>
          <w:sz w:val="24"/>
          <w:szCs w:val="24"/>
        </w:rPr>
        <w:t xml:space="preserve">government to </w:t>
      </w:r>
      <w:r w:rsidR="00EB172D" w:rsidRPr="000C25E1">
        <w:rPr>
          <w:rFonts w:ascii="Times New Roman" w:hAnsi="Times New Roman" w:cs="Times New Roman"/>
          <w:sz w:val="24"/>
          <w:szCs w:val="24"/>
        </w:rPr>
        <w:t xml:space="preserve">issue </w:t>
      </w:r>
      <w:r w:rsidR="009E53CA" w:rsidRPr="000C25E1">
        <w:rPr>
          <w:rFonts w:ascii="Times New Roman" w:hAnsi="Times New Roman" w:cs="Times New Roman"/>
          <w:sz w:val="24"/>
          <w:szCs w:val="24"/>
        </w:rPr>
        <w:t>re</w:t>
      </w:r>
      <w:r w:rsidR="00BB638A" w:rsidRPr="000C25E1">
        <w:rPr>
          <w:rFonts w:ascii="Times New Roman" w:hAnsi="Times New Roman" w:cs="Times New Roman"/>
          <w:sz w:val="24"/>
          <w:szCs w:val="24"/>
        </w:rPr>
        <w:t xml:space="preserve">quired </w:t>
      </w:r>
      <w:r w:rsidR="004C23B6" w:rsidRPr="000C25E1">
        <w:rPr>
          <w:rFonts w:ascii="Times New Roman" w:hAnsi="Times New Roman" w:cs="Times New Roman"/>
          <w:sz w:val="24"/>
          <w:szCs w:val="24"/>
        </w:rPr>
        <w:t xml:space="preserve">devices to students </w:t>
      </w:r>
      <w:r w:rsidR="0050367B" w:rsidRPr="000C25E1">
        <w:rPr>
          <w:rFonts w:ascii="Times New Roman" w:hAnsi="Times New Roman" w:cs="Times New Roman"/>
          <w:sz w:val="24"/>
          <w:szCs w:val="24"/>
        </w:rPr>
        <w:t xml:space="preserve">rather than </w:t>
      </w:r>
      <w:r w:rsidR="00601D96" w:rsidRPr="000C25E1">
        <w:rPr>
          <w:rFonts w:ascii="Times New Roman" w:hAnsi="Times New Roman" w:cs="Times New Roman"/>
          <w:sz w:val="24"/>
          <w:szCs w:val="24"/>
        </w:rPr>
        <w:t xml:space="preserve">leaving </w:t>
      </w:r>
      <w:r w:rsidR="00E80C18" w:rsidRPr="000C25E1">
        <w:rPr>
          <w:rFonts w:ascii="Times New Roman" w:hAnsi="Times New Roman" w:cs="Times New Roman"/>
          <w:sz w:val="24"/>
          <w:szCs w:val="24"/>
        </w:rPr>
        <w:t xml:space="preserve">this responsibility to schools. </w:t>
      </w:r>
      <w:r w:rsidR="000E2FC7" w:rsidRPr="000C25E1">
        <w:rPr>
          <w:rFonts w:ascii="Times New Roman" w:hAnsi="Times New Roman" w:cs="Times New Roman"/>
          <w:sz w:val="24"/>
          <w:szCs w:val="24"/>
        </w:rPr>
        <w:t xml:space="preserve">The area that </w:t>
      </w:r>
      <w:r w:rsidR="00CC3800" w:rsidRPr="000C25E1">
        <w:rPr>
          <w:rFonts w:ascii="Times New Roman" w:hAnsi="Times New Roman" w:cs="Times New Roman"/>
          <w:sz w:val="24"/>
          <w:szCs w:val="24"/>
        </w:rPr>
        <w:t>need</w:t>
      </w:r>
      <w:r w:rsidR="00027CB3" w:rsidRPr="000C25E1">
        <w:rPr>
          <w:rFonts w:ascii="Times New Roman" w:hAnsi="Times New Roman" w:cs="Times New Roman"/>
          <w:sz w:val="24"/>
          <w:szCs w:val="24"/>
        </w:rPr>
        <w:t xml:space="preserve">s more </w:t>
      </w:r>
      <w:r w:rsidR="00182B6A" w:rsidRPr="000C25E1">
        <w:rPr>
          <w:rFonts w:ascii="Times New Roman" w:hAnsi="Times New Roman" w:cs="Times New Roman"/>
          <w:sz w:val="24"/>
          <w:szCs w:val="24"/>
        </w:rPr>
        <w:t xml:space="preserve">stress </w:t>
      </w:r>
      <w:r w:rsidR="007E5C09">
        <w:rPr>
          <w:rFonts w:ascii="Times New Roman" w:hAnsi="Times New Roman" w:cs="Times New Roman"/>
          <w:sz w:val="24"/>
          <w:szCs w:val="24"/>
        </w:rPr>
        <w:t>on is</w:t>
      </w:r>
      <w:r w:rsidR="00106913" w:rsidRPr="000C25E1">
        <w:rPr>
          <w:rFonts w:ascii="Times New Roman" w:hAnsi="Times New Roman" w:cs="Times New Roman"/>
          <w:sz w:val="24"/>
          <w:szCs w:val="24"/>
        </w:rPr>
        <w:t xml:space="preserve"> </w:t>
      </w:r>
      <w:r w:rsidR="00106913" w:rsidRPr="000C25E1">
        <w:rPr>
          <w:rFonts w:ascii="Times New Roman" w:hAnsi="Times New Roman" w:cs="Times New Roman"/>
          <w:sz w:val="24"/>
          <w:szCs w:val="24"/>
        </w:rPr>
        <w:lastRenderedPageBreak/>
        <w:t xml:space="preserve">campus </w:t>
      </w:r>
      <w:r w:rsidR="000B1596" w:rsidRPr="000C25E1">
        <w:rPr>
          <w:rFonts w:ascii="Times New Roman" w:hAnsi="Times New Roman" w:cs="Times New Roman"/>
          <w:sz w:val="24"/>
          <w:szCs w:val="24"/>
        </w:rPr>
        <w:t xml:space="preserve">concerns </w:t>
      </w:r>
      <w:r w:rsidR="00AA4607" w:rsidRPr="000C25E1">
        <w:rPr>
          <w:rFonts w:ascii="Times New Roman" w:hAnsi="Times New Roman" w:cs="Times New Roman"/>
          <w:sz w:val="24"/>
          <w:szCs w:val="24"/>
        </w:rPr>
        <w:t xml:space="preserve">supportive </w:t>
      </w:r>
      <w:r w:rsidR="00633C22" w:rsidRPr="000C25E1">
        <w:rPr>
          <w:rFonts w:ascii="Times New Roman" w:hAnsi="Times New Roman" w:cs="Times New Roman"/>
          <w:sz w:val="24"/>
          <w:szCs w:val="24"/>
        </w:rPr>
        <w:t xml:space="preserve">technologies to be </w:t>
      </w:r>
      <w:r w:rsidR="00D73341" w:rsidRPr="000C25E1">
        <w:rPr>
          <w:rFonts w:ascii="Times New Roman" w:hAnsi="Times New Roman" w:cs="Times New Roman"/>
          <w:sz w:val="24"/>
          <w:szCs w:val="24"/>
        </w:rPr>
        <w:t>u</w:t>
      </w:r>
      <w:r w:rsidR="00633C22" w:rsidRPr="000C25E1">
        <w:rPr>
          <w:rFonts w:ascii="Times New Roman" w:hAnsi="Times New Roman" w:cs="Times New Roman"/>
          <w:sz w:val="24"/>
          <w:szCs w:val="24"/>
        </w:rPr>
        <w:t xml:space="preserve">sed in the classroom. </w:t>
      </w:r>
      <w:r w:rsidR="00D73341" w:rsidRPr="000C25E1">
        <w:rPr>
          <w:rFonts w:ascii="Times New Roman" w:hAnsi="Times New Roman" w:cs="Times New Roman"/>
          <w:sz w:val="24"/>
          <w:szCs w:val="24"/>
        </w:rPr>
        <w:t xml:space="preserve">Although </w:t>
      </w:r>
      <w:r w:rsidR="00936D67" w:rsidRPr="000C25E1">
        <w:rPr>
          <w:rFonts w:ascii="Times New Roman" w:hAnsi="Times New Roman" w:cs="Times New Roman"/>
          <w:sz w:val="24"/>
          <w:szCs w:val="24"/>
        </w:rPr>
        <w:t>the progress is recommendable,</w:t>
      </w:r>
      <w:r w:rsidR="009026D7" w:rsidRPr="000C25E1">
        <w:rPr>
          <w:rFonts w:ascii="Times New Roman" w:hAnsi="Times New Roman" w:cs="Times New Roman"/>
          <w:sz w:val="24"/>
          <w:szCs w:val="24"/>
        </w:rPr>
        <w:t xml:space="preserve"> </w:t>
      </w:r>
      <w:r w:rsidR="007C0FCB" w:rsidRPr="000C25E1">
        <w:rPr>
          <w:rFonts w:ascii="Times New Roman" w:hAnsi="Times New Roman" w:cs="Times New Roman"/>
          <w:sz w:val="24"/>
          <w:szCs w:val="24"/>
        </w:rPr>
        <w:t xml:space="preserve">I would recommend </w:t>
      </w:r>
      <w:r w:rsidR="007E5C09">
        <w:rPr>
          <w:rFonts w:ascii="Times New Roman" w:hAnsi="Times New Roman" w:cs="Times New Roman"/>
          <w:sz w:val="24"/>
          <w:szCs w:val="24"/>
        </w:rPr>
        <w:t>student</w:t>
      </w:r>
      <w:r w:rsidR="006641A4" w:rsidRPr="000C25E1">
        <w:rPr>
          <w:rFonts w:ascii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hAnsi="Times New Roman" w:cs="Times New Roman"/>
          <w:sz w:val="24"/>
          <w:szCs w:val="24"/>
        </w:rPr>
        <w:t xml:space="preserve">get </w:t>
      </w:r>
      <w:r w:rsidR="006641A4" w:rsidRPr="000C25E1">
        <w:rPr>
          <w:rFonts w:ascii="Times New Roman" w:hAnsi="Times New Roman" w:cs="Times New Roman"/>
          <w:sz w:val="24"/>
          <w:szCs w:val="24"/>
        </w:rPr>
        <w:t>access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bookmarkStart w:id="0" w:name="_GoBack"/>
      <w:bookmarkEnd w:id="0"/>
      <w:r w:rsidR="006641A4" w:rsidRPr="000C25E1">
        <w:rPr>
          <w:rFonts w:ascii="Times New Roman" w:hAnsi="Times New Roman" w:cs="Times New Roman"/>
          <w:sz w:val="24"/>
          <w:szCs w:val="24"/>
        </w:rPr>
        <w:t xml:space="preserve"> </w:t>
      </w:r>
      <w:r w:rsidR="000911E3" w:rsidRPr="000C25E1">
        <w:rPr>
          <w:rFonts w:ascii="Times New Roman" w:hAnsi="Times New Roman" w:cs="Times New Roman"/>
          <w:sz w:val="24"/>
          <w:szCs w:val="24"/>
        </w:rPr>
        <w:t xml:space="preserve">electronic math worksheets and </w:t>
      </w:r>
      <w:r w:rsidR="00843659" w:rsidRPr="000C25E1">
        <w:rPr>
          <w:rFonts w:ascii="Times New Roman" w:hAnsi="Times New Roman" w:cs="Times New Roman"/>
          <w:sz w:val="24"/>
          <w:szCs w:val="24"/>
        </w:rPr>
        <w:t>freeform database software.</w:t>
      </w:r>
    </w:p>
    <w:p w14:paraId="55197E8C" w14:textId="709908C5" w:rsidR="00936D67" w:rsidRPr="007E5C09" w:rsidRDefault="004259B8" w:rsidP="00936D6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C09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4C301465" w14:textId="549EB6D0" w:rsidR="00385A41" w:rsidRPr="000C25E1" w:rsidRDefault="004259B8" w:rsidP="00936D6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C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Durocher, E., Wang, R. H., Bickenbach, J., Schreiber, D., &amp; Wilson, M. G. (2019). “Just access”? Questions of equity in access and funding for assistive technology. </w:t>
      </w:r>
      <w:r w:rsidRPr="000C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Ethics &amp; Behavior</w:t>
      </w:r>
      <w:r w:rsidRPr="000C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C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0C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172-191.</w:t>
      </w:r>
    </w:p>
    <w:p w14:paraId="67D83A1A" w14:textId="12C49C2F" w:rsidR="00B10DB4" w:rsidRPr="000C25E1" w:rsidRDefault="004259B8" w:rsidP="00936D6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C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Peterson-Karlan, G. R. </w:t>
      </w:r>
      <w:r w:rsidRPr="000C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(2015). Assistive technology instruction within a continuously evolving technology environment. </w:t>
      </w:r>
      <w:r w:rsidRPr="000C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Quarterly Review of Distance Education</w:t>
      </w:r>
      <w:r w:rsidRPr="000C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C25E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0C25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61.</w:t>
      </w:r>
    </w:p>
    <w:sectPr w:rsidR="00B10DB4" w:rsidRPr="000C2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BB2"/>
    <w:rsid w:val="00020324"/>
    <w:rsid w:val="00027CB3"/>
    <w:rsid w:val="00042CEE"/>
    <w:rsid w:val="00057305"/>
    <w:rsid w:val="000617C5"/>
    <w:rsid w:val="00063EF9"/>
    <w:rsid w:val="00066483"/>
    <w:rsid w:val="00072BCE"/>
    <w:rsid w:val="00074FA7"/>
    <w:rsid w:val="000770B6"/>
    <w:rsid w:val="00077334"/>
    <w:rsid w:val="00085CE1"/>
    <w:rsid w:val="000911E3"/>
    <w:rsid w:val="000A3B74"/>
    <w:rsid w:val="000B1596"/>
    <w:rsid w:val="000C25E1"/>
    <w:rsid w:val="000D3BB2"/>
    <w:rsid w:val="000D4ED4"/>
    <w:rsid w:val="000D5B4A"/>
    <w:rsid w:val="000E2FC7"/>
    <w:rsid w:val="000E5091"/>
    <w:rsid w:val="000F7A61"/>
    <w:rsid w:val="00106913"/>
    <w:rsid w:val="0012227B"/>
    <w:rsid w:val="00126583"/>
    <w:rsid w:val="00155FFE"/>
    <w:rsid w:val="001618CC"/>
    <w:rsid w:val="00175FE8"/>
    <w:rsid w:val="00182B6A"/>
    <w:rsid w:val="00184788"/>
    <w:rsid w:val="00184F85"/>
    <w:rsid w:val="00195561"/>
    <w:rsid w:val="00196D3B"/>
    <w:rsid w:val="00220025"/>
    <w:rsid w:val="00225E76"/>
    <w:rsid w:val="00242B16"/>
    <w:rsid w:val="00264000"/>
    <w:rsid w:val="002A0B8B"/>
    <w:rsid w:val="002A6159"/>
    <w:rsid w:val="002B7779"/>
    <w:rsid w:val="002C0A8F"/>
    <w:rsid w:val="002D212F"/>
    <w:rsid w:val="002F5C5F"/>
    <w:rsid w:val="00311F5C"/>
    <w:rsid w:val="00315603"/>
    <w:rsid w:val="0033549E"/>
    <w:rsid w:val="00354BBC"/>
    <w:rsid w:val="00383D2C"/>
    <w:rsid w:val="00385A41"/>
    <w:rsid w:val="003A3BBA"/>
    <w:rsid w:val="003A715C"/>
    <w:rsid w:val="003B2DDB"/>
    <w:rsid w:val="003D44E0"/>
    <w:rsid w:val="003F5E87"/>
    <w:rsid w:val="00402DE3"/>
    <w:rsid w:val="004108E5"/>
    <w:rsid w:val="004259B8"/>
    <w:rsid w:val="00460503"/>
    <w:rsid w:val="004652FA"/>
    <w:rsid w:val="0047377C"/>
    <w:rsid w:val="004760C6"/>
    <w:rsid w:val="004950FE"/>
    <w:rsid w:val="004A6225"/>
    <w:rsid w:val="004C23B6"/>
    <w:rsid w:val="004D21E9"/>
    <w:rsid w:val="00500DAB"/>
    <w:rsid w:val="0050367B"/>
    <w:rsid w:val="00507228"/>
    <w:rsid w:val="00507C78"/>
    <w:rsid w:val="00510F45"/>
    <w:rsid w:val="005168ED"/>
    <w:rsid w:val="00520BDA"/>
    <w:rsid w:val="005222EE"/>
    <w:rsid w:val="005423AE"/>
    <w:rsid w:val="005470BE"/>
    <w:rsid w:val="00565885"/>
    <w:rsid w:val="00593040"/>
    <w:rsid w:val="005A21C8"/>
    <w:rsid w:val="005C5FC9"/>
    <w:rsid w:val="005E1F20"/>
    <w:rsid w:val="005E4C4F"/>
    <w:rsid w:val="005F17F7"/>
    <w:rsid w:val="00600F2F"/>
    <w:rsid w:val="00601D96"/>
    <w:rsid w:val="00604D8D"/>
    <w:rsid w:val="00616414"/>
    <w:rsid w:val="00621069"/>
    <w:rsid w:val="00633C22"/>
    <w:rsid w:val="00644282"/>
    <w:rsid w:val="00646FFB"/>
    <w:rsid w:val="006531A4"/>
    <w:rsid w:val="006641A4"/>
    <w:rsid w:val="006723CA"/>
    <w:rsid w:val="00672FE0"/>
    <w:rsid w:val="006927AE"/>
    <w:rsid w:val="006C2755"/>
    <w:rsid w:val="00706694"/>
    <w:rsid w:val="007215AB"/>
    <w:rsid w:val="00783930"/>
    <w:rsid w:val="007C0FCB"/>
    <w:rsid w:val="007E5C09"/>
    <w:rsid w:val="007F0F18"/>
    <w:rsid w:val="007F4AE3"/>
    <w:rsid w:val="00811B7E"/>
    <w:rsid w:val="0082588F"/>
    <w:rsid w:val="00833070"/>
    <w:rsid w:val="008400F0"/>
    <w:rsid w:val="00843659"/>
    <w:rsid w:val="00851EC4"/>
    <w:rsid w:val="00864D6E"/>
    <w:rsid w:val="00872E0D"/>
    <w:rsid w:val="0087472E"/>
    <w:rsid w:val="00885450"/>
    <w:rsid w:val="00893EC6"/>
    <w:rsid w:val="008C0499"/>
    <w:rsid w:val="008C3211"/>
    <w:rsid w:val="008D416F"/>
    <w:rsid w:val="008E54D4"/>
    <w:rsid w:val="009026D7"/>
    <w:rsid w:val="009032A0"/>
    <w:rsid w:val="0090573E"/>
    <w:rsid w:val="009072BF"/>
    <w:rsid w:val="00920D8C"/>
    <w:rsid w:val="00936D67"/>
    <w:rsid w:val="00947179"/>
    <w:rsid w:val="00953765"/>
    <w:rsid w:val="009C5E2D"/>
    <w:rsid w:val="009D1641"/>
    <w:rsid w:val="009E00AD"/>
    <w:rsid w:val="009E53CA"/>
    <w:rsid w:val="009F7BE7"/>
    <w:rsid w:val="00A0539B"/>
    <w:rsid w:val="00A26B70"/>
    <w:rsid w:val="00A27CD8"/>
    <w:rsid w:val="00A33F7E"/>
    <w:rsid w:val="00A947AA"/>
    <w:rsid w:val="00A9686A"/>
    <w:rsid w:val="00AA4607"/>
    <w:rsid w:val="00AE28D4"/>
    <w:rsid w:val="00B048A6"/>
    <w:rsid w:val="00B067BA"/>
    <w:rsid w:val="00B10DB4"/>
    <w:rsid w:val="00B13864"/>
    <w:rsid w:val="00B2221E"/>
    <w:rsid w:val="00B37355"/>
    <w:rsid w:val="00B4259F"/>
    <w:rsid w:val="00B46C6E"/>
    <w:rsid w:val="00B7328B"/>
    <w:rsid w:val="00BA3ACF"/>
    <w:rsid w:val="00BB638A"/>
    <w:rsid w:val="00BE0116"/>
    <w:rsid w:val="00BF4937"/>
    <w:rsid w:val="00C300F5"/>
    <w:rsid w:val="00C41401"/>
    <w:rsid w:val="00C53431"/>
    <w:rsid w:val="00C61277"/>
    <w:rsid w:val="00C63417"/>
    <w:rsid w:val="00C8407E"/>
    <w:rsid w:val="00CA7441"/>
    <w:rsid w:val="00CC3800"/>
    <w:rsid w:val="00CE641C"/>
    <w:rsid w:val="00CE6454"/>
    <w:rsid w:val="00D42E13"/>
    <w:rsid w:val="00D72AF9"/>
    <w:rsid w:val="00D73341"/>
    <w:rsid w:val="00D82CDE"/>
    <w:rsid w:val="00E05D82"/>
    <w:rsid w:val="00E47934"/>
    <w:rsid w:val="00E57B1F"/>
    <w:rsid w:val="00E76FAA"/>
    <w:rsid w:val="00E80C18"/>
    <w:rsid w:val="00E81766"/>
    <w:rsid w:val="00E8390E"/>
    <w:rsid w:val="00E93829"/>
    <w:rsid w:val="00EA5084"/>
    <w:rsid w:val="00EB172D"/>
    <w:rsid w:val="00F01520"/>
    <w:rsid w:val="00F05808"/>
    <w:rsid w:val="00F204A6"/>
    <w:rsid w:val="00F23845"/>
    <w:rsid w:val="00F51DC9"/>
    <w:rsid w:val="00F614E3"/>
    <w:rsid w:val="00F80DE6"/>
    <w:rsid w:val="00F942BF"/>
    <w:rsid w:val="00FA49E8"/>
    <w:rsid w:val="00FB41EB"/>
    <w:rsid w:val="00FE3D4E"/>
    <w:rsid w:val="00FE5FB6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0019B"/>
  <w15:chartTrackingRefBased/>
  <w15:docId w15:val="{26F04599-95D7-4C91-9DFB-682F1244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5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5E1"/>
  </w:style>
  <w:style w:type="paragraph" w:styleId="Footer">
    <w:name w:val="footer"/>
    <w:basedOn w:val="Normal"/>
    <w:link w:val="FooterChar"/>
    <w:uiPriority w:val="99"/>
    <w:unhideWhenUsed/>
    <w:rsid w:val="000C25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191</cp:revision>
  <dcterms:created xsi:type="dcterms:W3CDTF">2021-02-01T05:07:00Z</dcterms:created>
  <dcterms:modified xsi:type="dcterms:W3CDTF">2021-02-01T13:01:00Z</dcterms:modified>
</cp:coreProperties>
</file>